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0C45" w14:textId="77777777" w:rsidR="00A5532C" w:rsidRPr="00173702" w:rsidRDefault="00A5532C" w:rsidP="00A5532C">
      <w:pPr>
        <w:rPr>
          <w:rFonts w:ascii="Times New Roman" w:hAnsi="Times New Roman" w:cs="Times New Roman"/>
          <w:sz w:val="28"/>
          <w:szCs w:val="28"/>
        </w:rPr>
      </w:pPr>
      <w:r w:rsidRPr="00503873">
        <w:rPr>
          <w:rFonts w:ascii="Times New Roman" w:hAnsi="Times New Roman" w:cs="Times New Roman"/>
          <w:b/>
          <w:bCs/>
          <w:sz w:val="28"/>
          <w:szCs w:val="28"/>
        </w:rPr>
        <w:t>Week-at-a-Glance (WAG)</w:t>
      </w:r>
      <w:r w:rsidRPr="00503873">
        <w:rPr>
          <w:rFonts w:ascii="Times New Roman" w:hAnsi="Times New Roman" w:cs="Times New Roman"/>
          <w:sz w:val="28"/>
          <w:szCs w:val="28"/>
        </w:rPr>
        <w:t xml:space="preserve"> for Environmental Science – Biogeochemical Cycles (Sept 8–12, 2025</w:t>
      </w:r>
      <w:r w:rsidRPr="00173702">
        <w:rPr>
          <w:rFonts w:ascii="Times New Roman" w:hAnsi="Times New Roman" w:cs="Times New Roman"/>
          <w:sz w:val="28"/>
          <w:szCs w:val="28"/>
        </w:rPr>
        <w:t>)</w:t>
      </w:r>
    </w:p>
    <w:p w14:paraId="35395E3A" w14:textId="115E829F" w:rsidR="00A5532C" w:rsidRPr="00503873" w:rsidRDefault="00A5532C" w:rsidP="00A5532C">
      <w:pPr>
        <w:rPr>
          <w:rFonts w:ascii="Times New Roman" w:hAnsi="Times New Roman" w:cs="Times New Roman"/>
          <w:sz w:val="28"/>
          <w:szCs w:val="28"/>
        </w:rPr>
      </w:pPr>
      <w:r w:rsidRPr="0017370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173702">
        <w:rPr>
          <w:rFonts w:ascii="Times New Roman" w:hAnsi="Times New Roman" w:cs="Times New Roman"/>
          <w:b/>
          <w:bCs/>
          <w:sz w:val="28"/>
          <w:szCs w:val="28"/>
        </w:rPr>
        <w:t>Name :</w:t>
      </w:r>
      <w:r w:rsidRPr="00173702">
        <w:rPr>
          <w:rFonts w:ascii="Times New Roman" w:hAnsi="Times New Roman" w:cs="Times New Roman"/>
          <w:sz w:val="28"/>
          <w:szCs w:val="28"/>
        </w:rPr>
        <w:t>Rani</w:t>
      </w:r>
      <w:proofErr w:type="gramEnd"/>
      <w:r w:rsidRPr="00173702">
        <w:rPr>
          <w:rFonts w:ascii="Times New Roman" w:hAnsi="Times New Roman" w:cs="Times New Roman"/>
          <w:sz w:val="28"/>
          <w:szCs w:val="28"/>
        </w:rPr>
        <w:t xml:space="preserve">  </w:t>
      </w:r>
      <w:r w:rsidRPr="00173702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Pr="00173702">
        <w:rPr>
          <w:rFonts w:ascii="Times New Roman" w:hAnsi="Times New Roman" w:cs="Times New Roman"/>
          <w:sz w:val="28"/>
          <w:szCs w:val="28"/>
        </w:rPr>
        <w:t xml:space="preserve"> Environmental Science </w:t>
      </w:r>
      <w:r w:rsidRPr="00173702">
        <w:rPr>
          <w:rFonts w:ascii="Times New Roman" w:hAnsi="Times New Roman" w:cs="Times New Roman"/>
          <w:b/>
          <w:bCs/>
          <w:sz w:val="28"/>
          <w:szCs w:val="28"/>
        </w:rPr>
        <w:t>Grade :</w:t>
      </w:r>
      <w:r w:rsidR="00DA699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73702">
        <w:rPr>
          <w:rFonts w:ascii="Times New Roman" w:hAnsi="Times New Roman" w:cs="Times New Roman"/>
          <w:sz w:val="28"/>
          <w:szCs w:val="28"/>
        </w:rPr>
        <w:t xml:space="preserve"> </w:t>
      </w:r>
      <w:r w:rsidRPr="00173702">
        <w:rPr>
          <w:rFonts w:ascii="Times New Roman" w:hAnsi="Times New Roman" w:cs="Times New Roman"/>
          <w:b/>
          <w:bCs/>
          <w:sz w:val="28"/>
          <w:szCs w:val="28"/>
        </w:rPr>
        <w:t>Date(s):</w:t>
      </w:r>
      <w:r w:rsidRPr="00173702">
        <w:rPr>
          <w:rFonts w:ascii="Times New Roman" w:hAnsi="Times New Roman" w:cs="Times New Roman"/>
          <w:sz w:val="28"/>
          <w:szCs w:val="28"/>
        </w:rPr>
        <w:t xml:space="preserve"> Sept 8–12, 2025</w:t>
      </w:r>
    </w:p>
    <w:p w14:paraId="74E0A285" w14:textId="77777777" w:rsidR="00A5532C" w:rsidRPr="00503873" w:rsidRDefault="00DA6996" w:rsidP="00A5532C">
      <w:r>
        <w:pict w14:anchorId="3A667973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1828"/>
        <w:gridCol w:w="1752"/>
        <w:gridCol w:w="1467"/>
        <w:gridCol w:w="1604"/>
        <w:gridCol w:w="1304"/>
        <w:gridCol w:w="1573"/>
        <w:gridCol w:w="1548"/>
        <w:gridCol w:w="1459"/>
      </w:tblGrid>
      <w:tr w:rsidR="00A5532C" w:rsidRPr="00503873" w14:paraId="2EF4BCC5" w14:textId="77777777" w:rsidTr="005B3E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C7C525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2E30DF5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6B9B50F5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407DC8DB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Activation (5 min)</w:t>
            </w:r>
          </w:p>
        </w:tc>
        <w:tc>
          <w:tcPr>
            <w:tcW w:w="0" w:type="auto"/>
            <w:vAlign w:val="center"/>
            <w:hideMark/>
          </w:tcPr>
          <w:p w14:paraId="348F4B28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78430FF3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3FC7D5FD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Collaborative – Y’ALL DO (10 min)</w:t>
            </w:r>
          </w:p>
        </w:tc>
        <w:tc>
          <w:tcPr>
            <w:tcW w:w="0" w:type="auto"/>
            <w:vAlign w:val="center"/>
            <w:hideMark/>
          </w:tcPr>
          <w:p w14:paraId="7069165C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Independent – YOU DO (10 min)</w:t>
            </w:r>
          </w:p>
        </w:tc>
        <w:tc>
          <w:tcPr>
            <w:tcW w:w="0" w:type="auto"/>
            <w:vAlign w:val="center"/>
            <w:hideMark/>
          </w:tcPr>
          <w:p w14:paraId="0A8BC442" w14:textId="77777777" w:rsidR="00A5532C" w:rsidRPr="00503873" w:rsidRDefault="00A5532C" w:rsidP="005B3E91">
            <w:pPr>
              <w:rPr>
                <w:b/>
                <w:bCs/>
              </w:rPr>
            </w:pPr>
            <w:r w:rsidRPr="00503873">
              <w:rPr>
                <w:b/>
                <w:bCs/>
              </w:rPr>
              <w:t>Closing (5 min)</w:t>
            </w:r>
          </w:p>
        </w:tc>
      </w:tr>
      <w:tr w:rsidR="00A5532C" w:rsidRPr="00503873" w14:paraId="7CC96121" w14:textId="77777777" w:rsidTr="005B3E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A8C28" w14:textId="77777777" w:rsidR="00A5532C" w:rsidRPr="00503873" w:rsidRDefault="00A5532C" w:rsidP="005B3E91">
            <w:r w:rsidRPr="00503873">
              <w:rPr>
                <w:b/>
                <w:bCs/>
              </w:rPr>
              <w:t>Mon – Sept 8 (Unit 1 Assessment)</w:t>
            </w:r>
          </w:p>
        </w:tc>
        <w:tc>
          <w:tcPr>
            <w:tcW w:w="0" w:type="auto"/>
            <w:vAlign w:val="center"/>
            <w:hideMark/>
          </w:tcPr>
          <w:p w14:paraId="0FDFDC63" w14:textId="77777777" w:rsidR="00A5532C" w:rsidRPr="00503873" w:rsidRDefault="00A5532C" w:rsidP="005B3E91">
            <w:r w:rsidRPr="00503873">
              <w:t>LT: I can demonstrate my understanding of Unit 1 concepts in Environmental Science.</w:t>
            </w:r>
          </w:p>
        </w:tc>
        <w:tc>
          <w:tcPr>
            <w:tcW w:w="0" w:type="auto"/>
            <w:vAlign w:val="center"/>
            <w:hideMark/>
          </w:tcPr>
          <w:p w14:paraId="1A166D33" w14:textId="77777777" w:rsidR="00A5532C" w:rsidRPr="00503873" w:rsidRDefault="00A5532C" w:rsidP="005B3E91">
            <w:r w:rsidRPr="00503873">
              <w:t>SC1: I can respond accurately to Unit 1 questions. SC2: I can explain my reasoning for selected answers.</w:t>
            </w:r>
          </w:p>
        </w:tc>
        <w:tc>
          <w:tcPr>
            <w:tcW w:w="0" w:type="auto"/>
            <w:vAlign w:val="center"/>
            <w:hideMark/>
          </w:tcPr>
          <w:p w14:paraId="69680FF2" w14:textId="77777777" w:rsidR="00A5532C" w:rsidRPr="00503873" w:rsidRDefault="00A5532C" w:rsidP="005B3E91">
            <w:r w:rsidRPr="00503873">
              <w:t>Quick Write – students jot one most important concept from Unit 1.</w:t>
            </w:r>
          </w:p>
        </w:tc>
        <w:tc>
          <w:tcPr>
            <w:tcW w:w="0" w:type="auto"/>
            <w:vAlign w:val="center"/>
            <w:hideMark/>
          </w:tcPr>
          <w:p w14:paraId="5838AF9F" w14:textId="77777777" w:rsidR="00A5532C" w:rsidRPr="00503873" w:rsidRDefault="00A5532C" w:rsidP="005B3E91">
            <w:r w:rsidRPr="00503873">
              <w:t>Teacher reviews assessment directions clearly (Direct Instruction).</w:t>
            </w:r>
          </w:p>
        </w:tc>
        <w:tc>
          <w:tcPr>
            <w:tcW w:w="0" w:type="auto"/>
            <w:vAlign w:val="center"/>
            <w:hideMark/>
          </w:tcPr>
          <w:p w14:paraId="11B65882" w14:textId="77777777" w:rsidR="00A5532C" w:rsidRPr="00503873" w:rsidRDefault="00A5532C" w:rsidP="005B3E91">
            <w:r w:rsidRPr="00503873">
              <w:t>Teacher models sample question approach (Worked Example).</w:t>
            </w:r>
          </w:p>
        </w:tc>
        <w:tc>
          <w:tcPr>
            <w:tcW w:w="0" w:type="auto"/>
            <w:vAlign w:val="center"/>
            <w:hideMark/>
          </w:tcPr>
          <w:p w14:paraId="1B6E1C5D" w14:textId="77777777" w:rsidR="00A5532C" w:rsidRPr="00503873" w:rsidRDefault="00A5532C" w:rsidP="005B3E91">
            <w:r w:rsidRPr="00503873">
              <w:t>Students independently complete Unit 1 assessment.</w:t>
            </w:r>
          </w:p>
        </w:tc>
        <w:tc>
          <w:tcPr>
            <w:tcW w:w="0" w:type="auto"/>
            <w:vAlign w:val="center"/>
            <w:hideMark/>
          </w:tcPr>
          <w:p w14:paraId="6A42EAE8" w14:textId="77777777" w:rsidR="00A5532C" w:rsidRPr="00503873" w:rsidRDefault="00A5532C" w:rsidP="005B3E91">
            <w:r w:rsidRPr="00503873">
              <w:t>Students check answers before submission.</w:t>
            </w:r>
          </w:p>
        </w:tc>
        <w:tc>
          <w:tcPr>
            <w:tcW w:w="0" w:type="auto"/>
            <w:vAlign w:val="center"/>
            <w:hideMark/>
          </w:tcPr>
          <w:p w14:paraId="243ABF4B" w14:textId="77777777" w:rsidR="00A5532C" w:rsidRPr="00503873" w:rsidRDefault="00A5532C" w:rsidP="005B3E91">
            <w:r w:rsidRPr="00503873">
              <w:t>Exit Ticket – “What was the easiest / hardest concept from Unit 1?”</w:t>
            </w:r>
          </w:p>
        </w:tc>
      </w:tr>
      <w:tr w:rsidR="00A5532C" w:rsidRPr="00503873" w14:paraId="1BCE3E7C" w14:textId="77777777" w:rsidTr="005B3E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03ABB" w14:textId="77777777" w:rsidR="00A5532C" w:rsidRPr="00503873" w:rsidRDefault="00A5532C" w:rsidP="005B3E91">
            <w:r w:rsidRPr="00503873">
              <w:rPr>
                <w:b/>
                <w:bCs/>
              </w:rPr>
              <w:t>Tue – Sept 9 (Remediation)</w:t>
            </w:r>
          </w:p>
        </w:tc>
        <w:tc>
          <w:tcPr>
            <w:tcW w:w="0" w:type="auto"/>
            <w:vAlign w:val="center"/>
            <w:hideMark/>
          </w:tcPr>
          <w:p w14:paraId="21F9E8A2" w14:textId="77777777" w:rsidR="00A5532C" w:rsidRPr="00503873" w:rsidRDefault="00A5532C" w:rsidP="005B3E91">
            <w:r w:rsidRPr="00503873">
              <w:t>LT: I can review and strengthen my understanding of Unit 1 concepts.</w:t>
            </w:r>
          </w:p>
        </w:tc>
        <w:tc>
          <w:tcPr>
            <w:tcW w:w="0" w:type="auto"/>
            <w:vAlign w:val="center"/>
            <w:hideMark/>
          </w:tcPr>
          <w:p w14:paraId="0B5E5A62" w14:textId="77777777" w:rsidR="00A5532C" w:rsidRPr="00503873" w:rsidRDefault="00A5532C" w:rsidP="005B3E91">
            <w:r w:rsidRPr="00503873">
              <w:t>SC1: I can identify where I made errors on the test. SC2: I can correct my mistakes with explanations.</w:t>
            </w:r>
          </w:p>
        </w:tc>
        <w:tc>
          <w:tcPr>
            <w:tcW w:w="0" w:type="auto"/>
            <w:vAlign w:val="center"/>
            <w:hideMark/>
          </w:tcPr>
          <w:p w14:paraId="3DBE18AD" w14:textId="77777777" w:rsidR="00A5532C" w:rsidRPr="00503873" w:rsidRDefault="00A5532C" w:rsidP="005B3E91">
            <w:r w:rsidRPr="00503873">
              <w:t>Error Analysis – review common errors from assessment.</w:t>
            </w:r>
          </w:p>
        </w:tc>
        <w:tc>
          <w:tcPr>
            <w:tcW w:w="0" w:type="auto"/>
            <w:vAlign w:val="center"/>
            <w:hideMark/>
          </w:tcPr>
          <w:p w14:paraId="40C56BBB" w14:textId="77777777" w:rsidR="00A5532C" w:rsidRPr="00503873" w:rsidRDefault="00A5532C" w:rsidP="005B3E91">
            <w:r w:rsidRPr="00503873">
              <w:t>Think-Aloud: teacher models correcting a common error.</w:t>
            </w:r>
          </w:p>
        </w:tc>
        <w:tc>
          <w:tcPr>
            <w:tcW w:w="0" w:type="auto"/>
            <w:vAlign w:val="center"/>
            <w:hideMark/>
          </w:tcPr>
          <w:p w14:paraId="70C2B853" w14:textId="77777777" w:rsidR="00A5532C" w:rsidRPr="00503873" w:rsidRDefault="00A5532C" w:rsidP="005B3E91">
            <w:r w:rsidRPr="00503873">
              <w:t>Teacher-Led Small Groups – reteach based on student data.</w:t>
            </w:r>
          </w:p>
        </w:tc>
        <w:tc>
          <w:tcPr>
            <w:tcW w:w="0" w:type="auto"/>
            <w:vAlign w:val="center"/>
            <w:hideMark/>
          </w:tcPr>
          <w:p w14:paraId="79264EB8" w14:textId="77777777" w:rsidR="00A5532C" w:rsidRPr="00503873" w:rsidRDefault="00A5532C" w:rsidP="005B3E91">
            <w:r w:rsidRPr="00503873">
              <w:t>Peer Feedback with Rubric – students explain answers to partners.</w:t>
            </w:r>
          </w:p>
        </w:tc>
        <w:tc>
          <w:tcPr>
            <w:tcW w:w="0" w:type="auto"/>
            <w:vAlign w:val="center"/>
            <w:hideMark/>
          </w:tcPr>
          <w:p w14:paraId="4DA6F1BD" w14:textId="77777777" w:rsidR="00A5532C" w:rsidRPr="00503873" w:rsidRDefault="00A5532C" w:rsidP="005B3E91">
            <w:r w:rsidRPr="00503873">
              <w:t>Independent correction of missed questions.</w:t>
            </w:r>
          </w:p>
        </w:tc>
        <w:tc>
          <w:tcPr>
            <w:tcW w:w="0" w:type="auto"/>
            <w:vAlign w:val="center"/>
            <w:hideMark/>
          </w:tcPr>
          <w:p w14:paraId="1894B41B" w14:textId="77777777" w:rsidR="00A5532C" w:rsidRPr="00503873" w:rsidRDefault="00A5532C" w:rsidP="005B3E91">
            <w:r w:rsidRPr="00503873">
              <w:t>One-Minute Summary – “What concept do you now understand better?”</w:t>
            </w:r>
          </w:p>
        </w:tc>
      </w:tr>
      <w:tr w:rsidR="00A5532C" w:rsidRPr="00503873" w14:paraId="22EA042A" w14:textId="77777777" w:rsidTr="005B3E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FEA3F" w14:textId="77777777" w:rsidR="00A5532C" w:rsidRPr="00503873" w:rsidRDefault="00A5532C" w:rsidP="005B3E91">
            <w:r w:rsidRPr="00503873">
              <w:rPr>
                <w:b/>
                <w:bCs/>
              </w:rPr>
              <w:t>Wed – Sept 10 (Remediation)</w:t>
            </w:r>
          </w:p>
        </w:tc>
        <w:tc>
          <w:tcPr>
            <w:tcW w:w="0" w:type="auto"/>
            <w:vAlign w:val="center"/>
            <w:hideMark/>
          </w:tcPr>
          <w:p w14:paraId="790A4C7F" w14:textId="77777777" w:rsidR="00A5532C" w:rsidRPr="00503873" w:rsidRDefault="00A5532C" w:rsidP="005B3E91">
            <w:r w:rsidRPr="00503873">
              <w:t xml:space="preserve">LT: I can apply my improved understanding </w:t>
            </w:r>
            <w:r w:rsidRPr="00503873">
              <w:lastRenderedPageBreak/>
              <w:t>of Unit 1 concepts.</w:t>
            </w:r>
          </w:p>
        </w:tc>
        <w:tc>
          <w:tcPr>
            <w:tcW w:w="0" w:type="auto"/>
            <w:vAlign w:val="center"/>
            <w:hideMark/>
          </w:tcPr>
          <w:p w14:paraId="1B25ADA2" w14:textId="77777777" w:rsidR="00A5532C" w:rsidRPr="00503873" w:rsidRDefault="00A5532C" w:rsidP="005B3E91">
            <w:r w:rsidRPr="00503873">
              <w:lastRenderedPageBreak/>
              <w:t xml:space="preserve">SC1: I can explain Unit 1 concepts in my own words. </w:t>
            </w:r>
            <w:r w:rsidRPr="00503873">
              <w:lastRenderedPageBreak/>
              <w:t>SC2: I can use Unit 1 knowledge to answer practice problems.</w:t>
            </w:r>
          </w:p>
        </w:tc>
        <w:tc>
          <w:tcPr>
            <w:tcW w:w="0" w:type="auto"/>
            <w:vAlign w:val="center"/>
            <w:hideMark/>
          </w:tcPr>
          <w:p w14:paraId="0F82DF52" w14:textId="77777777" w:rsidR="00A5532C" w:rsidRPr="00503873" w:rsidRDefault="00A5532C" w:rsidP="005B3E91">
            <w:r w:rsidRPr="00503873">
              <w:lastRenderedPageBreak/>
              <w:t xml:space="preserve">Anticipation Guide – students respond to </w:t>
            </w:r>
            <w:r w:rsidRPr="00503873">
              <w:lastRenderedPageBreak/>
              <w:t>true/false Unit 1 statements.</w:t>
            </w:r>
          </w:p>
        </w:tc>
        <w:tc>
          <w:tcPr>
            <w:tcW w:w="0" w:type="auto"/>
            <w:vAlign w:val="center"/>
            <w:hideMark/>
          </w:tcPr>
          <w:p w14:paraId="2ABDFA7F" w14:textId="77777777" w:rsidR="00A5532C" w:rsidRPr="00503873" w:rsidRDefault="00A5532C" w:rsidP="005B3E91">
            <w:r w:rsidRPr="00503873">
              <w:lastRenderedPageBreak/>
              <w:t xml:space="preserve">Direct Instruction – reteach hardest </w:t>
            </w:r>
            <w:r w:rsidRPr="00503873">
              <w:lastRenderedPageBreak/>
              <w:t>concept with visuals/anchor chart.</w:t>
            </w:r>
          </w:p>
        </w:tc>
        <w:tc>
          <w:tcPr>
            <w:tcW w:w="0" w:type="auto"/>
            <w:vAlign w:val="center"/>
            <w:hideMark/>
          </w:tcPr>
          <w:p w14:paraId="553FAC55" w14:textId="77777777" w:rsidR="00A5532C" w:rsidRPr="00503873" w:rsidRDefault="00A5532C" w:rsidP="005B3E91">
            <w:r w:rsidRPr="00503873">
              <w:lastRenderedPageBreak/>
              <w:t xml:space="preserve">Graphic Organizer (Guided) – scaffolded </w:t>
            </w:r>
            <w:r w:rsidRPr="00503873">
              <w:lastRenderedPageBreak/>
              <w:t>practice problems.</w:t>
            </w:r>
          </w:p>
        </w:tc>
        <w:tc>
          <w:tcPr>
            <w:tcW w:w="0" w:type="auto"/>
            <w:vAlign w:val="center"/>
            <w:hideMark/>
          </w:tcPr>
          <w:p w14:paraId="06C31CB0" w14:textId="77777777" w:rsidR="00A5532C" w:rsidRPr="00503873" w:rsidRDefault="00A5532C" w:rsidP="005B3E91">
            <w:r w:rsidRPr="00503873">
              <w:lastRenderedPageBreak/>
              <w:t xml:space="preserve">Jigsaw Strategy – groups become </w:t>
            </w:r>
            <w:r w:rsidRPr="00503873">
              <w:lastRenderedPageBreak/>
              <w:t>“experts” on a concept and reteach peers.</w:t>
            </w:r>
          </w:p>
        </w:tc>
        <w:tc>
          <w:tcPr>
            <w:tcW w:w="0" w:type="auto"/>
            <w:vAlign w:val="center"/>
            <w:hideMark/>
          </w:tcPr>
          <w:p w14:paraId="06303D52" w14:textId="77777777" w:rsidR="00A5532C" w:rsidRPr="00503873" w:rsidRDefault="00A5532C" w:rsidP="005B3E91">
            <w:r w:rsidRPr="00503873">
              <w:lastRenderedPageBreak/>
              <w:t>Independent practice: application questions.</w:t>
            </w:r>
          </w:p>
        </w:tc>
        <w:tc>
          <w:tcPr>
            <w:tcW w:w="0" w:type="auto"/>
            <w:vAlign w:val="center"/>
            <w:hideMark/>
          </w:tcPr>
          <w:p w14:paraId="03AD1ACE" w14:textId="77777777" w:rsidR="00A5532C" w:rsidRPr="00503873" w:rsidRDefault="00A5532C" w:rsidP="005B3E91">
            <w:r w:rsidRPr="00503873">
              <w:t xml:space="preserve">Peer Debrief – students share what strategy </w:t>
            </w:r>
            <w:r w:rsidRPr="00503873">
              <w:lastRenderedPageBreak/>
              <w:t>helped them learn.</w:t>
            </w:r>
          </w:p>
        </w:tc>
      </w:tr>
      <w:tr w:rsidR="00A5532C" w:rsidRPr="00503873" w14:paraId="453B7CAF" w14:textId="77777777" w:rsidTr="005B3E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E82FF" w14:textId="77777777" w:rsidR="00A5532C" w:rsidRPr="00503873" w:rsidRDefault="00A5532C" w:rsidP="005B3E91">
            <w:r w:rsidRPr="00503873">
              <w:rPr>
                <w:b/>
                <w:bCs/>
              </w:rPr>
              <w:lastRenderedPageBreak/>
              <w:t>Thu – Sept 11 (Intro to Biogeochemical Cycles)</w:t>
            </w:r>
          </w:p>
        </w:tc>
        <w:tc>
          <w:tcPr>
            <w:tcW w:w="0" w:type="auto"/>
            <w:vAlign w:val="center"/>
            <w:hideMark/>
          </w:tcPr>
          <w:p w14:paraId="6FE42BE7" w14:textId="77777777" w:rsidR="00A5532C" w:rsidRPr="00503873" w:rsidRDefault="00A5532C" w:rsidP="005B3E91">
            <w:r w:rsidRPr="00503873">
              <w:t>LT: I can describe the importance of biogeochemical cycles in ecosystems.</w:t>
            </w:r>
          </w:p>
        </w:tc>
        <w:tc>
          <w:tcPr>
            <w:tcW w:w="0" w:type="auto"/>
            <w:vAlign w:val="center"/>
            <w:hideMark/>
          </w:tcPr>
          <w:p w14:paraId="1F7530C2" w14:textId="77777777" w:rsidR="00A5532C" w:rsidRPr="00503873" w:rsidRDefault="00A5532C" w:rsidP="005B3E91">
            <w:r w:rsidRPr="00503873">
              <w:t>SC1: I can identify at least 3 key biogeochemical cycles. SC2: I can explain how matter is recycled in nature.</w:t>
            </w:r>
          </w:p>
        </w:tc>
        <w:tc>
          <w:tcPr>
            <w:tcW w:w="0" w:type="auto"/>
            <w:vAlign w:val="center"/>
            <w:hideMark/>
          </w:tcPr>
          <w:p w14:paraId="6DDC556B" w14:textId="77777777" w:rsidR="00A5532C" w:rsidRPr="00503873" w:rsidRDefault="00A5532C" w:rsidP="005B3E91">
            <w:r w:rsidRPr="00503873">
              <w:t xml:space="preserve">Engaging Video with Prompt – short </w:t>
            </w:r>
            <w:proofErr w:type="gramStart"/>
            <w:r w:rsidRPr="00503873">
              <w:t>clip on</w:t>
            </w:r>
            <w:proofErr w:type="gramEnd"/>
            <w:r w:rsidRPr="00503873">
              <w:t xml:space="preserve"> water/carbon cycle.</w:t>
            </w:r>
          </w:p>
        </w:tc>
        <w:tc>
          <w:tcPr>
            <w:tcW w:w="0" w:type="auto"/>
            <w:vAlign w:val="center"/>
            <w:hideMark/>
          </w:tcPr>
          <w:p w14:paraId="38C5ECFF" w14:textId="77777777" w:rsidR="00A5532C" w:rsidRPr="00503873" w:rsidRDefault="00A5532C" w:rsidP="005B3E91">
            <w:r w:rsidRPr="00503873">
              <w:t>Modeling with Think-Aloud – teacher narrates nitrogen cycle diagram.</w:t>
            </w:r>
          </w:p>
        </w:tc>
        <w:tc>
          <w:tcPr>
            <w:tcW w:w="0" w:type="auto"/>
            <w:vAlign w:val="center"/>
            <w:hideMark/>
          </w:tcPr>
          <w:p w14:paraId="1C21C7AF" w14:textId="77777777" w:rsidR="00A5532C" w:rsidRPr="00503873" w:rsidRDefault="00A5532C" w:rsidP="005B3E91">
            <w:r w:rsidRPr="00503873">
              <w:t>Reciprocal Teaching – students summarize, question, clarify in small groups using reading passage.</w:t>
            </w:r>
          </w:p>
        </w:tc>
        <w:tc>
          <w:tcPr>
            <w:tcW w:w="0" w:type="auto"/>
            <w:vAlign w:val="center"/>
            <w:hideMark/>
          </w:tcPr>
          <w:p w14:paraId="56F63E45" w14:textId="77777777" w:rsidR="00A5532C" w:rsidRPr="00503873" w:rsidRDefault="00A5532C" w:rsidP="005B3E91">
            <w:r w:rsidRPr="00503873">
              <w:t>Team Problem Solving – groups analyze how pollution impacts a cycle.</w:t>
            </w:r>
          </w:p>
        </w:tc>
        <w:tc>
          <w:tcPr>
            <w:tcW w:w="0" w:type="auto"/>
            <w:vAlign w:val="center"/>
            <w:hideMark/>
          </w:tcPr>
          <w:p w14:paraId="3FBFB1A9" w14:textId="77777777" w:rsidR="00A5532C" w:rsidRPr="00503873" w:rsidRDefault="00A5532C" w:rsidP="005B3E91">
            <w:r w:rsidRPr="00503873">
              <w:t>Graphic Organizer (Independent) – complete cycle diagram with notes.</w:t>
            </w:r>
          </w:p>
        </w:tc>
        <w:tc>
          <w:tcPr>
            <w:tcW w:w="0" w:type="auto"/>
            <w:vAlign w:val="center"/>
            <w:hideMark/>
          </w:tcPr>
          <w:p w14:paraId="380F7D02" w14:textId="77777777" w:rsidR="00A5532C" w:rsidRPr="00503873" w:rsidRDefault="00A5532C" w:rsidP="005B3E91">
            <w:r w:rsidRPr="00503873">
              <w:t>3-2-1 Summary – 3 facts, 2 connections, 1 question about cycles.</w:t>
            </w:r>
          </w:p>
        </w:tc>
      </w:tr>
      <w:tr w:rsidR="00A5532C" w:rsidRPr="00503873" w14:paraId="19E432C4" w14:textId="77777777" w:rsidTr="005B3E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B1FF1" w14:textId="77777777" w:rsidR="00A5532C" w:rsidRPr="00503873" w:rsidRDefault="00A5532C" w:rsidP="005B3E91">
            <w:r w:rsidRPr="00503873">
              <w:rPr>
                <w:b/>
                <w:bCs/>
              </w:rPr>
              <w:t>Fri – Sept 12 (Unit 2 Pre-Assessment)</w:t>
            </w:r>
          </w:p>
        </w:tc>
        <w:tc>
          <w:tcPr>
            <w:tcW w:w="0" w:type="auto"/>
            <w:vAlign w:val="center"/>
            <w:hideMark/>
          </w:tcPr>
          <w:p w14:paraId="0F751647" w14:textId="77777777" w:rsidR="00A5532C" w:rsidRPr="00503873" w:rsidRDefault="00A5532C" w:rsidP="005B3E91">
            <w:r w:rsidRPr="00503873">
              <w:t>LT: I can demonstrate what I know about Unit 2 (Biogeochemical Cycles) before instruction.</w:t>
            </w:r>
          </w:p>
        </w:tc>
        <w:tc>
          <w:tcPr>
            <w:tcW w:w="0" w:type="auto"/>
            <w:vAlign w:val="center"/>
            <w:hideMark/>
          </w:tcPr>
          <w:p w14:paraId="19E45E56" w14:textId="77777777" w:rsidR="00A5532C" w:rsidRPr="00503873" w:rsidRDefault="00A5532C" w:rsidP="005B3E91">
            <w:r w:rsidRPr="00503873">
              <w:t xml:space="preserve">SC1: I can answer Unit 2 pre-assessment questions independently. </w:t>
            </w:r>
          </w:p>
        </w:tc>
        <w:tc>
          <w:tcPr>
            <w:tcW w:w="0" w:type="auto"/>
            <w:vAlign w:val="center"/>
            <w:hideMark/>
          </w:tcPr>
          <w:p w14:paraId="6903DA16" w14:textId="77777777" w:rsidR="00A5532C" w:rsidRPr="00503873" w:rsidRDefault="00A5532C" w:rsidP="005B3E91">
            <w:r w:rsidRPr="00503873">
              <w:t>KWL Chart – students fill “K” and “W” columns.</w:t>
            </w:r>
          </w:p>
        </w:tc>
        <w:tc>
          <w:tcPr>
            <w:tcW w:w="0" w:type="auto"/>
            <w:vAlign w:val="center"/>
            <w:hideMark/>
          </w:tcPr>
          <w:p w14:paraId="53D27DD2" w14:textId="77777777" w:rsidR="00A5532C" w:rsidRPr="00503873" w:rsidRDefault="00A5532C" w:rsidP="005B3E91">
            <w:r w:rsidRPr="00503873">
              <w:t>Teacher explains format of pre-assessment (Direct Instruction).</w:t>
            </w:r>
          </w:p>
        </w:tc>
        <w:tc>
          <w:tcPr>
            <w:tcW w:w="0" w:type="auto"/>
            <w:vAlign w:val="center"/>
            <w:hideMark/>
          </w:tcPr>
          <w:p w14:paraId="4D31B67B" w14:textId="77777777" w:rsidR="00A5532C" w:rsidRPr="00503873" w:rsidRDefault="00A5532C" w:rsidP="005B3E91">
            <w:r w:rsidRPr="00503873">
              <w:t>Prompting &amp; Cueing – teacher asks guiding questions before test.</w:t>
            </w:r>
          </w:p>
        </w:tc>
        <w:tc>
          <w:tcPr>
            <w:tcW w:w="0" w:type="auto"/>
            <w:vAlign w:val="center"/>
            <w:hideMark/>
          </w:tcPr>
          <w:p w14:paraId="07327AAF" w14:textId="77777777" w:rsidR="00A5532C" w:rsidRPr="00503873" w:rsidRDefault="00A5532C" w:rsidP="005B3E91">
            <w:r w:rsidRPr="00503873">
              <w:t>Socratic Seminar (brief) – discuss “Why do ecosystems need cycles?”</w:t>
            </w:r>
          </w:p>
        </w:tc>
        <w:tc>
          <w:tcPr>
            <w:tcW w:w="0" w:type="auto"/>
            <w:vAlign w:val="center"/>
            <w:hideMark/>
          </w:tcPr>
          <w:p w14:paraId="36993190" w14:textId="77777777" w:rsidR="00A5532C" w:rsidRPr="00503873" w:rsidRDefault="00A5532C" w:rsidP="005B3E91">
            <w:r w:rsidRPr="00503873">
              <w:t>Students complete Unit 2 pre-assessment.</w:t>
            </w:r>
          </w:p>
        </w:tc>
        <w:tc>
          <w:tcPr>
            <w:tcW w:w="0" w:type="auto"/>
            <w:vAlign w:val="center"/>
            <w:hideMark/>
          </w:tcPr>
          <w:p w14:paraId="2E0F3EAD" w14:textId="77777777" w:rsidR="00A5532C" w:rsidRPr="00503873" w:rsidRDefault="00A5532C" w:rsidP="005B3E91">
            <w:r w:rsidRPr="00503873">
              <w:t>Revisit Learning Target – students self-rate confidence (1–4).</w:t>
            </w:r>
          </w:p>
        </w:tc>
      </w:tr>
    </w:tbl>
    <w:p w14:paraId="370ABAAD" w14:textId="77777777" w:rsidR="00AB17DD" w:rsidRDefault="00AB17DD"/>
    <w:p w14:paraId="7EBE53FE" w14:textId="77777777" w:rsidR="002562F7" w:rsidRDefault="002562F7"/>
    <w:sectPr w:rsidR="002562F7" w:rsidSect="00BB49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11"/>
    <w:rsid w:val="00016FF0"/>
    <w:rsid w:val="002562F7"/>
    <w:rsid w:val="00764BD4"/>
    <w:rsid w:val="00A5532C"/>
    <w:rsid w:val="00A71F11"/>
    <w:rsid w:val="00AB17DD"/>
    <w:rsid w:val="00BB4985"/>
    <w:rsid w:val="00DA6996"/>
    <w:rsid w:val="00E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E0406"/>
  <w15:chartTrackingRefBased/>
  <w15:docId w15:val="{97EB3A2B-CD93-46F7-BA19-2C7B4F80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2C"/>
  </w:style>
  <w:style w:type="paragraph" w:styleId="Heading1">
    <w:name w:val="heading 1"/>
    <w:basedOn w:val="Normal"/>
    <w:next w:val="Normal"/>
    <w:link w:val="Heading1Char"/>
    <w:uiPriority w:val="9"/>
    <w:qFormat/>
    <w:rsid w:val="00A71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F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Rani, Virgin</cp:lastModifiedBy>
  <cp:revision>4</cp:revision>
  <dcterms:created xsi:type="dcterms:W3CDTF">2025-09-07T16:31:00Z</dcterms:created>
  <dcterms:modified xsi:type="dcterms:W3CDTF">2025-09-07T17:02:00Z</dcterms:modified>
</cp:coreProperties>
</file>